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FDA" w:rsidRDefault="00811FD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811FDA" w:rsidRDefault="001C37E2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9" type="#_x0000_t75" style="position:absolute;left:0;text-align:left;margin-left:36pt;margin-top:-9.6pt;width:31.2pt;height:31.2pt;z-index:-916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143785: US069.04 (2): Automatic Icon: For Facility Administrators to creation</w:t>
      </w:r>
    </w:p>
    <w:p w:rsidR="00811FDA" w:rsidRDefault="001C37E2">
      <w:pPr>
        <w:spacing w:before="232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811FDA" w:rsidRDefault="001C37E2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 w:rsidR="00CB254B">
        <w:rPr>
          <w:rFonts w:ascii="Arial"/>
          <w:color w:val="5E5E5E"/>
          <w:sz w:val="16"/>
        </w:rPr>
        <w:t>PII</w:t>
      </w:r>
      <w:bookmarkStart w:id="0" w:name="_GoBack"/>
      <w:bookmarkEnd w:id="0"/>
      <w:proofErr w:type="spellEnd"/>
      <w:proofErr w:type="gramEnd"/>
      <w:r>
        <w:rPr>
          <w:rFonts w:ascii="Arial"/>
          <w:color w:val="5E5E5E"/>
          <w:sz w:val="16"/>
        </w:rPr>
        <w:t xml:space="preserve"> (</w:t>
      </w:r>
      <w:proofErr w:type="spellStart"/>
      <w:r>
        <w:rPr>
          <w:rFonts w:ascii="Arial"/>
          <w:color w:val="5E5E5E"/>
          <w:sz w:val="16"/>
        </w:rPr>
        <w:t>Technatomy</w:t>
      </w:r>
      <w:proofErr w:type="spellEnd"/>
      <w:r>
        <w:rPr>
          <w:rFonts w:ascii="Arial"/>
          <w:color w:val="5E5E5E"/>
          <w:sz w:val="16"/>
        </w:rPr>
        <w:t>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811FDA" w:rsidRDefault="001C37E2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</w:p>
    <w:p w:rsidR="00811FDA" w:rsidRDefault="00811FDA">
      <w:pPr>
        <w:spacing w:before="7"/>
        <w:rPr>
          <w:rFonts w:ascii="Arial" w:eastAsia="Arial" w:hAnsi="Arial" w:cs="Arial"/>
          <w:sz w:val="14"/>
          <w:szCs w:val="14"/>
        </w:rPr>
      </w:pPr>
    </w:p>
    <w:p w:rsidR="00811FDA" w:rsidRDefault="001C37E2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Description: </w:t>
      </w:r>
      <w:r>
        <w:rPr>
          <w:rFonts w:ascii="Arial"/>
          <w:color w:val="5E5E5E"/>
          <w:sz w:val="16"/>
        </w:rPr>
        <w:t xml:space="preserve">The BMS provides specific OI </w:t>
      </w:r>
      <w:proofErr w:type="gramStart"/>
      <w:r>
        <w:rPr>
          <w:rFonts w:ascii="Arial"/>
          <w:color w:val="5E5E5E"/>
          <w:sz w:val="16"/>
        </w:rPr>
        <w:t>and precise instructions for the CAC's</w:t>
      </w:r>
      <w:proofErr w:type="gramEnd"/>
      <w:r>
        <w:rPr>
          <w:rFonts w:ascii="Arial"/>
          <w:color w:val="5E5E5E"/>
          <w:sz w:val="16"/>
        </w:rPr>
        <w:t xml:space="preserve"> to follow, including the ADT OI.</w:t>
      </w:r>
    </w:p>
    <w:p w:rsidR="00811FDA" w:rsidRDefault="00811FDA">
      <w:pPr>
        <w:spacing w:before="2"/>
        <w:rPr>
          <w:rFonts w:ascii="Arial" w:eastAsia="Arial" w:hAnsi="Arial" w:cs="Arial"/>
          <w:sz w:val="21"/>
          <w:szCs w:val="21"/>
        </w:rPr>
      </w:pPr>
    </w:p>
    <w:p w:rsidR="00811FDA" w:rsidRDefault="001C37E2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811FDA" w:rsidRDefault="00811FD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11FDA" w:rsidRDefault="001C37E2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11FDA" w:rsidRDefault="001C37E2">
      <w:pPr>
        <w:spacing w:before="133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Function: </w:t>
      </w:r>
      <w:r>
        <w:rPr>
          <w:rFonts w:ascii="Arial"/>
          <w:color w:val="5E5E5E"/>
          <w:sz w:val="16"/>
        </w:rPr>
        <w:t>Unassigned</w:t>
      </w:r>
    </w:p>
    <w:p w:rsidR="00811FDA" w:rsidRDefault="001C37E2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Phase: </w:t>
      </w:r>
      <w:r>
        <w:rPr>
          <w:rFonts w:ascii="Arial"/>
          <w:color w:val="5E5E5E"/>
          <w:sz w:val="16"/>
        </w:rPr>
        <w:t>Developer Test</w:t>
      </w:r>
    </w:p>
    <w:p w:rsidR="00811FDA" w:rsidRDefault="00811FDA">
      <w:pPr>
        <w:spacing w:before="2"/>
        <w:rPr>
          <w:rFonts w:ascii="Arial" w:eastAsia="Arial" w:hAnsi="Arial" w:cs="Arial"/>
          <w:sz w:val="21"/>
          <w:szCs w:val="21"/>
        </w:rPr>
      </w:pPr>
    </w:p>
    <w:p w:rsidR="00811FDA" w:rsidRDefault="001C37E2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811FDA" w:rsidRDefault="00811FD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11FDA" w:rsidRDefault="001C37E2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7" style="width:541.5pt;height:13.6pt;mso-position-horizontal-relative:char;mso-position-vertical-relative:line" coordsize="10830,272">
            <v:group id="_x0000_s1097" style="position:absolute;left:15;top:40;width:10800;height:192" coordorigin="15,40" coordsize="10800,192">
              <v:shape id="_x0000_s109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5" style="position:absolute;left:7;top:7;width:10817;height:2" coordorigin="7,7" coordsize="10817,2">
              <v:shape id="_x0000_s109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3" style="position:absolute;left:13;top:33;width:10804;height:2" coordorigin="13,33" coordsize="10804,2">
              <v:shape id="_x0000_s109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1" style="position:absolute;left:13;top:239;width:10804;height:2" coordorigin="13,239" coordsize="10804,2">
              <v:shape id="_x0000_s1092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88" style="position:absolute;left:7;top:265;width:10817;height:2" coordorigin="7,265" coordsize="10817,2">
              <v:shape id="_x0000_s1090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9" type="#_x0000_t202" style="position:absolute;left:15;top:20;width:10800;height:232" filled="f" stroked="f">
                <v:textbox inset="0,0,0,0">
                  <w:txbxContent>
                    <w:p w:rsidR="00811FDA" w:rsidRDefault="001C37E2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11FDA" w:rsidRDefault="00811FDA">
      <w:pPr>
        <w:rPr>
          <w:rFonts w:ascii="Arial" w:eastAsia="Arial" w:hAnsi="Arial" w:cs="Arial"/>
          <w:b/>
          <w:bCs/>
          <w:sz w:val="13"/>
          <w:szCs w:val="13"/>
        </w:rPr>
      </w:pPr>
    </w:p>
    <w:p w:rsidR="00811FDA" w:rsidRDefault="001C37E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11FDA" w:rsidRDefault="00811FDA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811FDA" w:rsidRDefault="001C37E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11FDA" w:rsidRDefault="001C37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11FDA" w:rsidRDefault="001C37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11FDA" w:rsidRDefault="00811FD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11FDA" w:rsidRDefault="001C37E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BMS application.</w:t>
                  </w:r>
                  <w:proofErr w:type="gramEnd"/>
                </w:p>
                <w:p w:rsidR="00811FDA" w:rsidRDefault="00811FD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11FDA" w:rsidRDefault="001C37E2">
                  <w:pPr>
                    <w:spacing w:before="88" w:line="459" w:lineRule="auto"/>
                    <w:ind w:left="113" w:right="64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the user is logged into the application.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11FDA" w:rsidRDefault="001C37E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11FDA" w:rsidRDefault="00811FD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11FDA" w:rsidRDefault="00811FDA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811FDA" w:rsidRDefault="001C37E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11FDA" w:rsidRDefault="001C37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811FDA" w:rsidRDefault="001C37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11FDA" w:rsidRDefault="00811FD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11FDA" w:rsidRDefault="001C37E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Navigate to the 'National Page' and click on the 'BMS Admin' hyperlink visible on the top center of the page.</w:t>
                  </w:r>
                </w:p>
                <w:p w:rsidR="00811FDA" w:rsidRDefault="00811FD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11FDA" w:rsidRDefault="001C37E2">
                  <w:pPr>
                    <w:spacing w:before="88" w:line="459" w:lineRule="auto"/>
                    <w:ind w:left="113" w:right="71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'ADMINISTRATION SECTION'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11FDA" w:rsidRDefault="001C37E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11FDA" w:rsidRDefault="00811FD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11FDA" w:rsidRDefault="00811FDA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811FDA" w:rsidRDefault="001C37E2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7" style="width:539.75pt;height:30.05pt;mso-position-horizontal-relative:char;mso-position-vertical-relative:line" coordsize="10795,601">
            <v:group id="_x0000_s1083" style="position:absolute;left:5;top:5;width:10785;height:2" coordorigin="5,5" coordsize="10785,2">
              <v:shape id="_x0000_s1084" style="position:absolute;left:5;top:5;width:10785;height:2" coordorigin="5,5" coordsize="10785,0" path="m5,5r10784,e" filled="f" strokeweight=".5pt">
                <v:path arrowok="t"/>
              </v:shape>
            </v:group>
            <v:group id="_x0000_s1081" style="position:absolute;left:10789;top:5;width:2;height:591" coordorigin="10789,5" coordsize="2,591">
              <v:shape id="_x0000_s1082" style="position:absolute;left:10789;top:5;width:2;height:591" coordorigin="10789,5" coordsize="0,591" path="m10789,5r,590e" filled="f" strokeweight=".5pt">
                <v:path arrowok="t"/>
              </v:shape>
            </v:group>
            <v:group id="_x0000_s1078" style="position:absolute;left:5;top:5;width:2;height:591" coordorigin="5,5" coordsize="2,591">
              <v:shape id="_x0000_s1080" style="position:absolute;left:5;top:5;width:2;height:591" coordorigin="5,5" coordsize="0,591" path="m5,5r,590e" filled="f" strokeweight=".5pt">
                <v:path arrowok="t"/>
              </v:shape>
              <v:shape id="_x0000_s1079" type="#_x0000_t202" style="position:absolute;left:5;top:5;width:10785;height:591" filled="f" stroked="f">
                <v:textbox inset="0,0,0,0">
                  <w:txbxContent>
                    <w:p w:rsidR="00811FDA" w:rsidRDefault="001C37E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811FDA" w:rsidRDefault="001C37E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11FDA" w:rsidRDefault="00811FD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11FD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811FDA" w:rsidRDefault="00811FD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11FDA" w:rsidRDefault="001C3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9" style="width:539.75pt;height:125.65pt;mso-position-horizontal-relative:char;mso-position-vertical-relative:line" coordsize="10795,2513">
            <v:group id="_x0000_s1075" style="position:absolute;left:10789;top:5;width:2;height:2503" coordorigin="10789,5" coordsize="2,2503">
              <v:shape id="_x0000_s1076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73" style="position:absolute;left:5;top:2507;width:10785;height:2" coordorigin="5,2507" coordsize="10785,2">
              <v:shape id="_x0000_s1074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70" style="position:absolute;left:5;top:5;width:2;height:2503" coordorigin="5,5" coordsize="2,2503">
              <v:shape id="_x0000_s1072" style="position:absolute;left:5;top:5;width:2;height:2503" coordorigin="5,5" coordsize="0,2503" path="m5,5r,2502e" filled="f" strokeweight=".5pt">
                <v:path arrowok="t"/>
              </v:shape>
              <v:shape id="_x0000_s1071" type="#_x0000_t202" style="position:absolute;left:5;top:5;width:10785;height:2503" filled="f" stroked="f">
                <v:textbox inset="0,0,0,0">
                  <w:txbxContent>
                    <w:p w:rsidR="00811FDA" w:rsidRDefault="001C37E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11FDA" w:rsidRDefault="001C37E2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if 'Add/Edit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Icon'  hyperlink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is visible</w:t>
                      </w:r>
                      <w:r>
                        <w:rPr>
                          <w:rFonts w:ascii="Arial"/>
                          <w:sz w:val="16"/>
                        </w:rPr>
                        <w:t xml:space="preserve"> on the 'ADMINISTRATION SECTION' page.</w:t>
                      </w:r>
                    </w:p>
                    <w:p w:rsidR="00811FDA" w:rsidRDefault="00811F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11FDA" w:rsidRDefault="001C37E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11FDA" w:rsidRDefault="001C37E2">
                      <w:pPr>
                        <w:spacing w:before="88" w:line="459" w:lineRule="auto"/>
                        <w:ind w:left="118" w:right="300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'Add/Edit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Icon'  hyperlink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is visible in the 'APPLICATION' section of the 'ADMINISTRATION SECTION' page.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11FDA" w:rsidRDefault="001C37E2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11FDA" w:rsidRDefault="00811F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11FDA" w:rsidRDefault="001C37E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11FDA" w:rsidRDefault="001C37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811FDA" w:rsidRDefault="001C37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11FDA" w:rsidRDefault="001C37E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on the ''Add/Edit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Icon'  hyperlink</w:t>
                  </w:r>
                  <w:proofErr w:type="gramEnd"/>
                  <w:r>
                    <w:rPr>
                      <w:rFonts w:ascii="Arial"/>
                      <w:sz w:val="16"/>
                    </w:rPr>
                    <w:t>.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11FDA" w:rsidRDefault="001C37E2">
                  <w:pPr>
                    <w:spacing w:before="88" w:line="459" w:lineRule="auto"/>
                    <w:ind w:left="113" w:right="9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'ADMINISTRATION SECTION - ICON ADD/EDIT' page is displayed with 'Application Icons' and 'Ward Whiteboard Status Icons'</w:t>
                  </w:r>
                  <w:r>
                    <w:rPr>
                      <w:rFonts w:ascii="Arial"/>
                      <w:sz w:val="16"/>
                    </w:rPr>
                    <w:t xml:space="preserve"> sections.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11FDA" w:rsidRDefault="001C37E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11FDA" w:rsidRDefault="00811F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11FDA" w:rsidRDefault="001C37E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7" type="#_x0000_t202" style="width:539.25pt;height:299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11FDA" w:rsidRDefault="001C37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811FDA" w:rsidRDefault="001C37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11FDA" w:rsidRDefault="001C37E2">
                  <w:pPr>
                    <w:spacing w:before="88" w:line="250" w:lineRule="auto"/>
                    <w:ind w:left="113" w:right="2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Scroll down to ''Ward Whiteboard Status Icons' section and click on the 'Add Icon' hyperlink visible in the left column under 'Ward Whiteboard Status Icons' heading.</w:t>
                  </w:r>
                </w:p>
                <w:p w:rsidR="00811FDA" w:rsidRDefault="00811FD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ts</w:t>
                  </w:r>
                </w:p>
                <w:p w:rsidR="00811FDA" w:rsidRDefault="001C37E2">
                  <w:pPr>
                    <w:spacing w:before="88" w:line="250" w:lineRule="auto"/>
                    <w:ind w:left="113" w:right="1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'ADMINISTRATION SECTION - ADD ICON' page is displayed with 'Add Icon Standard Icon - Ward Whiteboard Status Icon' section with the following fields: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ind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Image Name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Icon Name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Icon Short Description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Icon Short Description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Comment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Mouse Over Text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Active? with </w:t>
                  </w:r>
                  <w:r>
                    <w:rPr>
                      <w:rFonts w:ascii="Arial"/>
                      <w:sz w:val="16"/>
                    </w:rPr>
                    <w:t>'Yes' and 'No' radio buttons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Published? with 'Yes' and 'No' radio buttons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Patient radio button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Bed/Room radio button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/>
                    <w:ind w:left="38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'Save' button</w:t>
                  </w:r>
                </w:p>
                <w:p w:rsidR="00811FDA" w:rsidRDefault="001C37E2">
                  <w:pPr>
                    <w:numPr>
                      <w:ilvl w:val="0"/>
                      <w:numId w:val="2"/>
                    </w:numPr>
                    <w:tabs>
                      <w:tab w:val="left" w:pos="388"/>
                    </w:tabs>
                    <w:spacing w:before="8" w:line="511" w:lineRule="auto"/>
                    <w:ind w:right="6873" w:firstLine="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'Never Mind, Return to Add/Edit Icon page' button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11FDA" w:rsidRDefault="001C37E2">
                  <w:pPr>
                    <w:spacing w:before="46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11FDA" w:rsidRDefault="00811F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11FDA" w:rsidRDefault="001C3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9" style="width:539.75pt;height:30.05pt;mso-position-horizontal-relative:char;mso-position-vertical-relative:line" coordsize="10795,601">
            <v:group id="_x0000_s1065" style="position:absolute;left:5;top:5;width:10785;height:2" coordorigin="5,5" coordsize="10785,2">
              <v:shape id="_x0000_s1066" style="position:absolute;left:5;top:5;width:10785;height:2" coordorigin="5,5" coordsize="10785,0" path="m5,5r10784,e" filled="f" strokeweight=".5pt">
                <v:path arrowok="t"/>
              </v:shape>
            </v:group>
            <v:group id="_x0000_s1063" style="position:absolute;left:10789;top:5;width:2;height:591" coordorigin="10789,5" coordsize="2,591">
              <v:shape id="_x0000_s1064" style="position:absolute;left:10789;top:5;width:2;height:591" coordorigin="10789,5" coordsize="0,591" path="m10789,5r,590e" filled="f" strokeweight=".5pt">
                <v:path arrowok="t"/>
              </v:shape>
            </v:group>
            <v:group id="_x0000_s1060" style="position:absolute;left:5;top:5;width:2;height:591" coordorigin="5,5" coordsize="2,591">
              <v:shape id="_x0000_s1062" style="position:absolute;left:5;top:5;width:2;height:591" coordorigin="5,5" coordsize="0,591" path="m5,5r,590e" filled="f" strokeweight=".5pt">
                <v:path arrowok="t"/>
              </v:shape>
              <v:shape id="_x0000_s1061" type="#_x0000_t202" style="position:absolute;left:5;top:5;width:10785;height:591" filled="f" stroked="f">
                <v:textbox inset="0,0,0,0">
                  <w:txbxContent>
                    <w:p w:rsidR="00811FDA" w:rsidRDefault="001C37E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811FDA" w:rsidRDefault="001C37E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11FDA" w:rsidRDefault="00811FD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11FDA">
          <w:footerReference w:type="default" r:id="rId15"/>
          <w:pgSz w:w="12240" w:h="15840"/>
          <w:pgMar w:top="1360" w:right="620" w:bottom="1160" w:left="620" w:header="0" w:footer="979" w:gutter="0"/>
          <w:cols w:space="720"/>
        </w:sectPr>
      </w:pPr>
    </w:p>
    <w:p w:rsidR="00811FDA" w:rsidRDefault="00811FD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11FDA" w:rsidRDefault="001C3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1" style="width:539.75pt;height:135.25pt;mso-position-horizontal-relative:char;mso-position-vertical-relative:line" coordsize="10795,2705">
            <v:group id="_x0000_s1057" style="position:absolute;left:10789;top:5;width:2;height:2695" coordorigin="10789,5" coordsize="2,2695">
              <v:shape id="_x0000_s1058" style="position:absolute;left:10789;top:5;width:2;height:2695" coordorigin="10789,5" coordsize="0,2695" path="m10789,5r,2694e" filled="f" strokeweight=".5pt">
                <v:path arrowok="t"/>
              </v:shape>
            </v:group>
            <v:group id="_x0000_s1055" style="position:absolute;left:5;top:2699;width:10785;height:2" coordorigin="5,2699" coordsize="10785,2">
              <v:shape id="_x0000_s1056" style="position:absolute;left:5;top:2699;width:10785;height:2" coordorigin="5,2699" coordsize="10785,0" path="m5,2699r10784,e" filled="f" strokeweight=".5pt">
                <v:path arrowok="t"/>
              </v:shape>
            </v:group>
            <v:group id="_x0000_s1052" style="position:absolute;left:5;top:5;width:2;height:2695" coordorigin="5,5" coordsize="2,2695">
              <v:shape id="_x0000_s1054" style="position:absolute;left:5;top:5;width:2;height:2695" coordorigin="5,5" coordsize="0,2695" path="m5,5r,2694e" filled="f" strokeweight=".5pt">
                <v:path arrowok="t"/>
              </v:shape>
              <v:shape id="_x0000_s1053" type="#_x0000_t202" style="position:absolute;left:5;top:5;width:10785;height:2695" filled="f" stroked="f">
                <v:textbox inset="0,0,0,0">
                  <w:txbxContent>
                    <w:p w:rsidR="00811FDA" w:rsidRDefault="001C37E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11FDA" w:rsidRDefault="001C37E2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'Browse' button visible to the right of the 'Image Name' field and select an icon from a local folder.</w:t>
                      </w:r>
                    </w:p>
                    <w:p w:rsidR="00811FDA" w:rsidRDefault="00811F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11FDA" w:rsidRDefault="001C37E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11FDA" w:rsidRDefault="001C37E2">
                      <w:pPr>
                        <w:spacing w:before="88" w:line="250" w:lineRule="auto"/>
                        <w:ind w:left="118" w:right="2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path of the selected icon is visible in the 'Image Name'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field and the preview of the selected icon is visible in the Preview box located on the left side of the page.</w:t>
                      </w:r>
                    </w:p>
                    <w:p w:rsidR="00811FDA" w:rsidRDefault="00811FDA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811FDA" w:rsidRDefault="001C37E2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11FDA" w:rsidRDefault="00811F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11FDA" w:rsidRDefault="001C37E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0" type="#_x0000_t202" style="width:539.25pt;height:239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11FDA" w:rsidRDefault="001C37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811FDA" w:rsidRDefault="001C37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11FDA" w:rsidRDefault="001C37E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the text in the below fields</w:t>
                  </w:r>
                </w:p>
                <w:p w:rsidR="00811FDA" w:rsidRDefault="001C37E2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Icon Name</w:t>
                  </w:r>
                </w:p>
                <w:p w:rsidR="00811FDA" w:rsidRDefault="001C37E2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Icon Short Description</w:t>
                  </w:r>
                </w:p>
                <w:p w:rsidR="00811FDA" w:rsidRDefault="001C37E2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Icon Short Description</w:t>
                  </w:r>
                </w:p>
                <w:p w:rsidR="00811FDA" w:rsidRDefault="001C37E2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Comment</w:t>
                  </w:r>
                </w:p>
                <w:p w:rsidR="00811FDA" w:rsidRDefault="001C37E2">
                  <w:pPr>
                    <w:numPr>
                      <w:ilvl w:val="0"/>
                      <w:numId w:val="1"/>
                    </w:numPr>
                    <w:tabs>
                      <w:tab w:val="left" w:pos="388"/>
                    </w:tabs>
                    <w:spacing w:before="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Mouse Over Text</w:t>
                  </w:r>
                </w:p>
                <w:p w:rsidR="00811FDA" w:rsidRDefault="00811FDA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811FDA" w:rsidRDefault="001C37E2">
                  <w:pPr>
                    <w:spacing w:line="250" w:lineRule="auto"/>
                    <w:ind w:left="113" w:right="60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radio button 'Yes' for the 'Active?' and 'Publish?' fields. Select the radio button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for the option 'Bed/Room'.</w:t>
                  </w:r>
                </w:p>
                <w:p w:rsidR="00811FDA" w:rsidRDefault="00811FD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11FDA" w:rsidRDefault="001C37E2">
                  <w:pPr>
                    <w:spacing w:before="88" w:line="459" w:lineRule="auto"/>
                    <w:ind w:left="113" w:right="8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entered text is visible in the mentioned fields and the option 'Yes' is selected for 'Active?' and 'Publish?' fields for 'Bed/Room' type icon.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11FDA" w:rsidRDefault="001C37E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11FDA" w:rsidRDefault="00811F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11FDA" w:rsidRDefault="001C37E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9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11FDA" w:rsidRDefault="001C37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811FDA" w:rsidRDefault="001C37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11FDA" w:rsidRDefault="001C37E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Click on the 'Save' button.</w:t>
                  </w:r>
                  <w:proofErr w:type="gramEnd"/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11FDA" w:rsidRDefault="001C37E2">
                  <w:pPr>
                    <w:spacing w:before="88" w:line="250" w:lineRule="auto"/>
                    <w:ind w:left="113" w:right="2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message 'The &lt;Icon Name&gt; icon, Standard Icon - Ward Whiteboard Status Icon was successfully inserted in the database.' is displayed on the 'ADMINISTRATION SECTION - ADD ICON'.</w:t>
                  </w:r>
                </w:p>
                <w:p w:rsidR="00811FDA" w:rsidRDefault="00811FD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omments</w:t>
                  </w:r>
                </w:p>
                <w:p w:rsidR="00811FDA" w:rsidRDefault="001C37E2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11FDA" w:rsidRDefault="00811F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11FDA" w:rsidRDefault="001C3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1" style="width:539.75pt;height:61.25pt;mso-position-horizontal-relative:char;mso-position-vertical-relative:line" coordsize="10795,1225">
            <v:group id="_x0000_s1047" style="position:absolute;left:5;top:5;width:10785;height:2" coordorigin="5,5" coordsize="10785,2">
              <v:shape id="_x0000_s1048" style="position:absolute;left:5;top:5;width:10785;height:2" coordorigin="5,5" coordsize="10785,0" path="m5,5r10784,e" filled="f" strokeweight=".5pt">
                <v:path arrowok="t"/>
              </v:shape>
            </v:group>
            <v:group id="_x0000_s1045" style="position:absolute;left:10789;top:5;width:2;height:1215" coordorigin="10789,5" coordsize="2,1215">
              <v:shape id="_x0000_s1046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42" style="position:absolute;left:5;top:5;width:2;height:1215" coordorigin="5,5" coordsize="2,1215">
              <v:shape id="_x0000_s1044" style="position:absolute;left:5;top:5;width:2;height:1215" coordorigin="5,5" coordsize="0,1215" path="m5,5r,1214e" filled="f" strokeweight=".5pt">
                <v:path arrowok="t"/>
              </v:shape>
              <v:shape id="_x0000_s1043" type="#_x0000_t202" style="position:absolute;left:5;top:5;width:10785;height:1215" filled="f" stroked="f">
                <v:textbox inset="0,0,0,0">
                  <w:txbxContent>
                    <w:p w:rsidR="00811FDA" w:rsidRDefault="001C37E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811FDA" w:rsidRDefault="001C37E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11FDA" w:rsidRDefault="00811F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11FDA" w:rsidRDefault="001C37E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811FDA" w:rsidRDefault="001C37E2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'Return to Add/Edit Icon Page' link visible on the page.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11FDA" w:rsidRDefault="00811FD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11FDA">
          <w:pgSz w:w="12240" w:h="15840"/>
          <w:pgMar w:top="1360" w:right="620" w:bottom="1160" w:left="620" w:header="0" w:footer="979" w:gutter="0"/>
          <w:cols w:space="720"/>
        </w:sectPr>
      </w:pPr>
    </w:p>
    <w:p w:rsidR="00811FDA" w:rsidRDefault="00811FD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11FDA" w:rsidRDefault="001C3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3" style="width:539.75pt;height:94.45pt;mso-position-horizontal-relative:char;mso-position-vertical-relative:line" coordsize="10795,1889">
            <v:group id="_x0000_s1039" style="position:absolute;left:10789;top:5;width:2;height:1879" coordorigin="10789,5" coordsize="2,1879">
              <v:shape id="_x0000_s1040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37" style="position:absolute;left:5;top:1883;width:10785;height:2" coordorigin="5,1883" coordsize="10785,2">
              <v:shape id="_x0000_s1038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34" style="position:absolute;left:5;top:5;width:2;height:1879" coordorigin="5,5" coordsize="2,1879">
              <v:shape id="_x0000_s1036" style="position:absolute;left:5;top:5;width:2;height:1879" coordorigin="5,5" coordsize="0,1879" path="m5,5r,1878e" filled="f" strokeweight=".5pt">
                <v:path arrowok="t"/>
              </v:shape>
              <v:shape id="_x0000_s1035" type="#_x0000_t202" style="position:absolute;left:5;top:5;width:10785;height:1879" filled="f" stroked="f">
                <v:textbox inset="0,0,0,0">
                  <w:txbxContent>
                    <w:p w:rsidR="00811FDA" w:rsidRDefault="001C37E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11FDA" w:rsidRDefault="001C37E2">
                      <w:pPr>
                        <w:spacing w:before="88" w:line="459" w:lineRule="auto"/>
                        <w:ind w:left="118" w:right="58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'ADMINISTRATION SECTION - ICON ADD/EDIT'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11FDA" w:rsidRDefault="001C37E2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11FDA" w:rsidRDefault="00811F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11FDA" w:rsidRDefault="001C37E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2" type="#_x0000_t202" style="width:539.25pt;height:181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11FDA" w:rsidRDefault="001C37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811FDA" w:rsidRDefault="001C37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11FDA" w:rsidRDefault="001C37E2">
                  <w:pPr>
                    <w:spacing w:before="88" w:line="250" w:lineRule="auto"/>
                    <w:ind w:left="113" w:right="2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icon created in the above steps is visible on the 'ADMINISTRATION SECTION - ICON ADD/EDIT' page in the 'Ward Whiteboard Status Icons' section.</w:t>
                  </w:r>
                </w:p>
                <w:p w:rsidR="00811FDA" w:rsidRDefault="00811FD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11FDA" w:rsidRDefault="001C37E2">
                  <w:pPr>
                    <w:spacing w:before="88" w:line="250" w:lineRule="auto"/>
                    <w:ind w:left="113" w:right="14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'</w:t>
                  </w:r>
                  <w:r>
                    <w:rPr>
                      <w:rFonts w:ascii="Arial"/>
                      <w:sz w:val="16"/>
                    </w:rPr>
                    <w:t>Room Bed' icon created in the above steps is displayed in the 'Standard Icons' list in 'Ward Whiteboard Status Icons' section. (As 'Bed/Room' radio button is selected in step 6, the Room Bed type of icon is created and listed in the standard icon list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) .</w:t>
                  </w:r>
                  <w:proofErr w:type="gramEnd"/>
                </w:p>
                <w:p w:rsidR="00811FDA" w:rsidRDefault="00811FD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811FDA" w:rsidRDefault="001C37E2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11FDA" w:rsidRDefault="001C37E2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11FDA" w:rsidRDefault="00811F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11FDA" w:rsidRDefault="001C37E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11FDA" w:rsidRDefault="001C37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811FDA" w:rsidRDefault="001C37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11FDA" w:rsidRDefault="001C37E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Execute the steps 4 thru' 8 with selecting 'Patient' radio button in step 6.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11FDA" w:rsidRDefault="001C37E2">
                  <w:pPr>
                    <w:spacing w:before="88" w:line="459" w:lineRule="auto"/>
                    <w:ind w:left="113" w:right="43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Same results are expected for the steps except 'Patient' radio button is selected in step 6.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11FDA" w:rsidRDefault="001C37E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11FDA" w:rsidRDefault="00811F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811FDA" w:rsidRDefault="001C37E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0" type="#_x0000_t202" style="width:539.25pt;height:181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11FDA" w:rsidRDefault="001C37E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811FDA" w:rsidRDefault="001C37E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11FDA" w:rsidRDefault="00811F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811FDA" w:rsidRDefault="001C37E2">
                  <w:pPr>
                    <w:spacing w:before="88" w:line="250" w:lineRule="auto"/>
                    <w:ind w:left="113" w:right="2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icon created in the above steps is visible on the 'ADMINISTRATION SECTION - ICON ADD/EDIT' page in the 'Ward Whiteboard Status Icons' section.</w:t>
                  </w:r>
                </w:p>
                <w:p w:rsidR="00811FDA" w:rsidRDefault="00811FD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11FDA" w:rsidRDefault="001C37E2">
                  <w:pPr>
                    <w:spacing w:before="88" w:line="250" w:lineRule="auto"/>
                    <w:ind w:left="113" w:right="174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'Patient' icon created in the above steps is displayed in the 'Standard Icons</w:t>
                  </w:r>
                  <w:r>
                    <w:rPr>
                      <w:rFonts w:ascii="Arial"/>
                      <w:sz w:val="16"/>
                    </w:rPr>
                    <w:t>' list in 'Ward Whiteboard Status Icons' section. (As 'Patient' radio button is selected, the Patient type of icon is created and listed in the standard icon list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) .</w:t>
                  </w:r>
                  <w:proofErr w:type="gramEnd"/>
                </w:p>
                <w:p w:rsidR="00811FDA" w:rsidRDefault="00811FD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811FDA" w:rsidRDefault="001C37E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11FDA" w:rsidRDefault="001C37E2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11FDA" w:rsidRDefault="00811FD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11FDA">
          <w:pgSz w:w="12240" w:h="15840"/>
          <w:pgMar w:top="1360" w:right="620" w:bottom="1160" w:left="620" w:header="0" w:footer="979" w:gutter="0"/>
          <w:cols w:space="720"/>
        </w:sectPr>
      </w:pPr>
    </w:p>
    <w:p w:rsidR="00811FDA" w:rsidRDefault="001C37E2">
      <w:pPr>
        <w:pStyle w:val="Heading1"/>
        <w:spacing w:before="62"/>
        <w:rPr>
          <w:b w:val="0"/>
          <w:bCs w:val="0"/>
        </w:rPr>
      </w:pPr>
      <w:r>
        <w:lastRenderedPageBreak/>
        <w:t>Associated E-Signatures</w:t>
      </w:r>
    </w:p>
    <w:p w:rsidR="00811FDA" w:rsidRDefault="00811FD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11FDA" w:rsidRDefault="001C37E2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811FDA" w:rsidRDefault="001C37E2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811FDA" w:rsidRDefault="00811FDA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811FDA" w:rsidRDefault="001C37E2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811FD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7E2" w:rsidRDefault="001C37E2">
      <w:r>
        <w:separator/>
      </w:r>
    </w:p>
  </w:endnote>
  <w:endnote w:type="continuationSeparator" w:id="0">
    <w:p w:rsidR="001C37E2" w:rsidRDefault="001C3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60" w:rsidRDefault="007A4D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FDA" w:rsidRDefault="00811FD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60" w:rsidRDefault="007A4D6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FDA" w:rsidRDefault="00811FDA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7E2" w:rsidRDefault="001C37E2">
      <w:r>
        <w:separator/>
      </w:r>
    </w:p>
  </w:footnote>
  <w:footnote w:type="continuationSeparator" w:id="0">
    <w:p w:rsidR="001C37E2" w:rsidRDefault="001C3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60" w:rsidRDefault="007A4D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60" w:rsidRDefault="007A4D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60" w:rsidRDefault="007A4D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606BC"/>
    <w:multiLevelType w:val="hybridMultilevel"/>
    <w:tmpl w:val="0A8C01BC"/>
    <w:lvl w:ilvl="0" w:tplc="F362A26A">
      <w:start w:val="1"/>
      <w:numFmt w:val="bullet"/>
      <w:lvlText w:val="•"/>
      <w:lvlJc w:val="left"/>
      <w:pPr>
        <w:ind w:left="387" w:hanging="200"/>
      </w:pPr>
      <w:rPr>
        <w:rFonts w:ascii="Arial" w:eastAsia="Arial" w:hAnsi="Arial" w:hint="default"/>
        <w:sz w:val="16"/>
        <w:szCs w:val="16"/>
      </w:rPr>
    </w:lvl>
    <w:lvl w:ilvl="1" w:tplc="3AE01998">
      <w:start w:val="1"/>
      <w:numFmt w:val="bullet"/>
      <w:lvlText w:val="•"/>
      <w:lvlJc w:val="left"/>
      <w:pPr>
        <w:ind w:left="1425" w:hanging="200"/>
      </w:pPr>
      <w:rPr>
        <w:rFonts w:hint="default"/>
      </w:rPr>
    </w:lvl>
    <w:lvl w:ilvl="2" w:tplc="5C42B2A6">
      <w:start w:val="1"/>
      <w:numFmt w:val="bullet"/>
      <w:lvlText w:val="•"/>
      <w:lvlJc w:val="left"/>
      <w:pPr>
        <w:ind w:left="2464" w:hanging="200"/>
      </w:pPr>
      <w:rPr>
        <w:rFonts w:hint="default"/>
      </w:rPr>
    </w:lvl>
    <w:lvl w:ilvl="3" w:tplc="FD0C3D94">
      <w:start w:val="1"/>
      <w:numFmt w:val="bullet"/>
      <w:lvlText w:val="•"/>
      <w:lvlJc w:val="left"/>
      <w:pPr>
        <w:ind w:left="3503" w:hanging="200"/>
      </w:pPr>
      <w:rPr>
        <w:rFonts w:hint="default"/>
      </w:rPr>
    </w:lvl>
    <w:lvl w:ilvl="4" w:tplc="A6F0EBA4">
      <w:start w:val="1"/>
      <w:numFmt w:val="bullet"/>
      <w:lvlText w:val="•"/>
      <w:lvlJc w:val="left"/>
      <w:pPr>
        <w:ind w:left="4542" w:hanging="200"/>
      </w:pPr>
      <w:rPr>
        <w:rFonts w:hint="default"/>
      </w:rPr>
    </w:lvl>
    <w:lvl w:ilvl="5" w:tplc="70B8A554">
      <w:start w:val="1"/>
      <w:numFmt w:val="bullet"/>
      <w:lvlText w:val="•"/>
      <w:lvlJc w:val="left"/>
      <w:pPr>
        <w:ind w:left="5580" w:hanging="200"/>
      </w:pPr>
      <w:rPr>
        <w:rFonts w:hint="default"/>
      </w:rPr>
    </w:lvl>
    <w:lvl w:ilvl="6" w:tplc="2DC411A4">
      <w:start w:val="1"/>
      <w:numFmt w:val="bullet"/>
      <w:lvlText w:val="•"/>
      <w:lvlJc w:val="left"/>
      <w:pPr>
        <w:ind w:left="6619" w:hanging="200"/>
      </w:pPr>
      <w:rPr>
        <w:rFonts w:hint="default"/>
      </w:rPr>
    </w:lvl>
    <w:lvl w:ilvl="7" w:tplc="1F5A1DC6">
      <w:start w:val="1"/>
      <w:numFmt w:val="bullet"/>
      <w:lvlText w:val="•"/>
      <w:lvlJc w:val="left"/>
      <w:pPr>
        <w:ind w:left="7658" w:hanging="200"/>
      </w:pPr>
      <w:rPr>
        <w:rFonts w:hint="default"/>
      </w:rPr>
    </w:lvl>
    <w:lvl w:ilvl="8" w:tplc="8292BDB4">
      <w:start w:val="1"/>
      <w:numFmt w:val="bullet"/>
      <w:lvlText w:val="•"/>
      <w:lvlJc w:val="left"/>
      <w:pPr>
        <w:ind w:left="8696" w:hanging="200"/>
      </w:pPr>
      <w:rPr>
        <w:rFonts w:hint="default"/>
      </w:rPr>
    </w:lvl>
  </w:abstractNum>
  <w:abstractNum w:abstractNumId="1">
    <w:nsid w:val="2A744DE3"/>
    <w:multiLevelType w:val="hybridMultilevel"/>
    <w:tmpl w:val="8582639C"/>
    <w:lvl w:ilvl="0" w:tplc="BCBAAB8A">
      <w:start w:val="1"/>
      <w:numFmt w:val="bullet"/>
      <w:lvlText w:val="•"/>
      <w:lvlJc w:val="left"/>
      <w:pPr>
        <w:ind w:left="113" w:hanging="200"/>
      </w:pPr>
      <w:rPr>
        <w:rFonts w:ascii="Arial" w:eastAsia="Arial" w:hAnsi="Arial" w:hint="default"/>
        <w:sz w:val="16"/>
        <w:szCs w:val="16"/>
      </w:rPr>
    </w:lvl>
    <w:lvl w:ilvl="1" w:tplc="44004008">
      <w:start w:val="1"/>
      <w:numFmt w:val="bullet"/>
      <w:lvlText w:val="•"/>
      <w:lvlJc w:val="left"/>
      <w:pPr>
        <w:ind w:left="1179" w:hanging="200"/>
      </w:pPr>
      <w:rPr>
        <w:rFonts w:hint="default"/>
      </w:rPr>
    </w:lvl>
    <w:lvl w:ilvl="2" w:tplc="F9D4E8BA">
      <w:start w:val="1"/>
      <w:numFmt w:val="bullet"/>
      <w:lvlText w:val="•"/>
      <w:lvlJc w:val="left"/>
      <w:pPr>
        <w:ind w:left="2245" w:hanging="200"/>
      </w:pPr>
      <w:rPr>
        <w:rFonts w:hint="default"/>
      </w:rPr>
    </w:lvl>
    <w:lvl w:ilvl="3" w:tplc="B24A6D6C">
      <w:start w:val="1"/>
      <w:numFmt w:val="bullet"/>
      <w:lvlText w:val="•"/>
      <w:lvlJc w:val="left"/>
      <w:pPr>
        <w:ind w:left="3311" w:hanging="200"/>
      </w:pPr>
      <w:rPr>
        <w:rFonts w:hint="default"/>
      </w:rPr>
    </w:lvl>
    <w:lvl w:ilvl="4" w:tplc="46B86878">
      <w:start w:val="1"/>
      <w:numFmt w:val="bullet"/>
      <w:lvlText w:val="•"/>
      <w:lvlJc w:val="left"/>
      <w:pPr>
        <w:ind w:left="4377" w:hanging="200"/>
      </w:pPr>
      <w:rPr>
        <w:rFonts w:hint="default"/>
      </w:rPr>
    </w:lvl>
    <w:lvl w:ilvl="5" w:tplc="2222FE48">
      <w:start w:val="1"/>
      <w:numFmt w:val="bullet"/>
      <w:lvlText w:val="•"/>
      <w:lvlJc w:val="left"/>
      <w:pPr>
        <w:ind w:left="5443" w:hanging="200"/>
      </w:pPr>
      <w:rPr>
        <w:rFonts w:hint="default"/>
      </w:rPr>
    </w:lvl>
    <w:lvl w:ilvl="6" w:tplc="9736892A">
      <w:start w:val="1"/>
      <w:numFmt w:val="bullet"/>
      <w:lvlText w:val="•"/>
      <w:lvlJc w:val="left"/>
      <w:pPr>
        <w:ind w:left="6509" w:hanging="200"/>
      </w:pPr>
      <w:rPr>
        <w:rFonts w:hint="default"/>
      </w:rPr>
    </w:lvl>
    <w:lvl w:ilvl="7" w:tplc="70EA567E">
      <w:start w:val="1"/>
      <w:numFmt w:val="bullet"/>
      <w:lvlText w:val="•"/>
      <w:lvlJc w:val="left"/>
      <w:pPr>
        <w:ind w:left="7576" w:hanging="200"/>
      </w:pPr>
      <w:rPr>
        <w:rFonts w:hint="default"/>
      </w:rPr>
    </w:lvl>
    <w:lvl w:ilvl="8" w:tplc="8392E09E">
      <w:start w:val="1"/>
      <w:numFmt w:val="bullet"/>
      <w:lvlText w:val="•"/>
      <w:lvlJc w:val="left"/>
      <w:pPr>
        <w:ind w:left="8642" w:hanging="2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11FDA"/>
    <w:rsid w:val="001C37E2"/>
    <w:rsid w:val="007A4D60"/>
    <w:rsid w:val="00811FDA"/>
    <w:rsid w:val="00CB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A4D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D60"/>
  </w:style>
  <w:style w:type="paragraph" w:styleId="Footer">
    <w:name w:val="footer"/>
    <w:basedOn w:val="Normal"/>
    <w:link w:val="FooterChar"/>
    <w:uiPriority w:val="99"/>
    <w:unhideWhenUsed/>
    <w:rsid w:val="007A4D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D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2017-10-26T21:43:00Z</dcterms:created>
  <dcterms:modified xsi:type="dcterms:W3CDTF">2017-10-26T21:43:00Z</dcterms:modified>
</cp:coreProperties>
</file>